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C3661D" w14:paraId="5CC28D17" w14:textId="77777777">
        <w:tc>
          <w:tcPr>
            <w:tcW w:w="4928" w:type="dxa"/>
            <w:shd w:val="clear" w:color="auto" w:fill="auto"/>
            <w:vAlign w:val="center"/>
          </w:tcPr>
          <w:p w14:paraId="5CC28D16" w14:textId="77777777" w:rsidR="00C3661D" w:rsidRDefault="0069116C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114300" distR="114300" wp14:anchorId="5CC28D31" wp14:editId="5CC28D32">
                  <wp:extent cx="542925" cy="685800"/>
                  <wp:effectExtent l="0" t="0" r="0" b="0"/>
                  <wp:docPr id="1" name="_x0000_i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61D" w14:paraId="5CC28D19" w14:textId="77777777">
        <w:tc>
          <w:tcPr>
            <w:tcW w:w="4928" w:type="dxa"/>
            <w:shd w:val="clear" w:color="auto" w:fill="auto"/>
            <w:vAlign w:val="center"/>
          </w:tcPr>
          <w:p w14:paraId="5CC28D18" w14:textId="77777777" w:rsidR="00C3661D" w:rsidRDefault="0069116C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C3661D" w14:paraId="5CC28D1B" w14:textId="77777777">
        <w:tc>
          <w:tcPr>
            <w:tcW w:w="4928" w:type="dxa"/>
            <w:shd w:val="clear" w:color="auto" w:fill="auto"/>
            <w:vAlign w:val="center"/>
          </w:tcPr>
          <w:p w14:paraId="5CC28D1A" w14:textId="77777777" w:rsidR="00C3661D" w:rsidRDefault="0069116C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C3661D" w14:paraId="5CC28D1D" w14:textId="77777777">
        <w:tc>
          <w:tcPr>
            <w:tcW w:w="4928" w:type="dxa"/>
            <w:shd w:val="clear" w:color="auto" w:fill="auto"/>
            <w:vAlign w:val="center"/>
          </w:tcPr>
          <w:p w14:paraId="5CC28D1C" w14:textId="7957AC17" w:rsidR="00C3661D" w:rsidRDefault="00C3661D">
            <w:pPr>
              <w:jc w:val="center"/>
            </w:pPr>
          </w:p>
        </w:tc>
      </w:tr>
    </w:tbl>
    <w:p w14:paraId="5CC28D20" w14:textId="195D0735" w:rsidR="00C3661D" w:rsidRDefault="0069116C">
      <w:pPr>
        <w:tabs>
          <w:tab w:val="left" w:pos="1134"/>
        </w:tabs>
      </w:pPr>
      <w:r>
        <w:t>KLASA:</w:t>
      </w:r>
      <w:r>
        <w:tab/>
        <w:t>112-03/22-01/68</w:t>
      </w:r>
    </w:p>
    <w:p w14:paraId="5CC28D21" w14:textId="77777777" w:rsidR="00C3661D" w:rsidRDefault="0069116C">
      <w:pPr>
        <w:tabs>
          <w:tab w:val="left" w:pos="1134"/>
        </w:tabs>
      </w:pPr>
      <w:r>
        <w:t>URBROJ:</w:t>
      </w:r>
      <w:r>
        <w:tab/>
        <w:t>514-08-03-01-01/01-22-02</w:t>
      </w:r>
    </w:p>
    <w:p w14:paraId="5CC28D22" w14:textId="77777777" w:rsidR="00C3661D" w:rsidRDefault="00C3661D">
      <w:pPr>
        <w:tabs>
          <w:tab w:val="left" w:pos="1134"/>
        </w:tabs>
      </w:pPr>
    </w:p>
    <w:p w14:paraId="5CC28D23" w14:textId="77777777" w:rsidR="00C3661D" w:rsidRDefault="0069116C">
      <w:pPr>
        <w:tabs>
          <w:tab w:val="left" w:pos="1134"/>
        </w:tabs>
      </w:pPr>
      <w:r>
        <w:t xml:space="preserve">Zagreb, </w:t>
      </w:r>
      <w:r>
        <w:rPr>
          <w:spacing w:val="-3"/>
        </w:rPr>
        <w:t>27. travnja 2022.</w:t>
      </w:r>
    </w:p>
    <w:p w14:paraId="5CC28D24" w14:textId="77777777" w:rsidR="00C3661D" w:rsidRDefault="00C3661D">
      <w:pPr>
        <w:tabs>
          <w:tab w:val="left" w:pos="1134"/>
        </w:tabs>
      </w:pPr>
    </w:p>
    <w:p w14:paraId="135E7092" w14:textId="65C6DEC5" w:rsidR="006D4702" w:rsidRPr="006D4702" w:rsidRDefault="006D4702" w:rsidP="006D4702">
      <w:pPr>
        <w:spacing w:after="200"/>
        <w:jc w:val="both"/>
        <w:rPr>
          <w:color w:val="000000"/>
        </w:rPr>
      </w:pPr>
      <w:r w:rsidRPr="006D4702">
        <w:rPr>
          <w:color w:val="000000"/>
        </w:rPr>
        <w:t>Sukladno raspisanom Oglasu za prijam u državnu službu na određeno vrijeme u Ministarstvo pravosuđa i uprave, objavljenog na službenoj web stranici Ministarstva pravosuđa i uprave (</w:t>
      </w:r>
      <w:hyperlink r:id="rId9" w:history="1">
        <w:r w:rsidRPr="006D4702">
          <w:rPr>
            <w:rStyle w:val="Hiperveza"/>
            <w:rFonts w:eastAsia="Calibri"/>
            <w:lang w:eastAsia="en-US"/>
          </w:rPr>
          <w:t>https://mpu.gov.hr/</w:t>
        </w:r>
      </w:hyperlink>
      <w:r w:rsidRPr="006D4702">
        <w:rPr>
          <w:rStyle w:val="Hiperveza"/>
          <w:rFonts w:eastAsia="Calibri"/>
          <w:lang w:eastAsia="en-US"/>
        </w:rPr>
        <w:t xml:space="preserve">) </w:t>
      </w:r>
      <w:r w:rsidRPr="006D4702">
        <w:rPr>
          <w:color w:val="000000"/>
        </w:rPr>
        <w:t>objavljuje se</w:t>
      </w:r>
    </w:p>
    <w:p w14:paraId="29115D51" w14:textId="77777777" w:rsidR="006D4702" w:rsidRPr="006D4702" w:rsidRDefault="006D4702" w:rsidP="006D4702"/>
    <w:p w14:paraId="1A35C2D2" w14:textId="77777777" w:rsidR="006D4702" w:rsidRPr="006D4702" w:rsidRDefault="006D4702" w:rsidP="006D4702">
      <w:pPr>
        <w:spacing w:line="276" w:lineRule="auto"/>
        <w:jc w:val="center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RADNIH MJESTA I PODACI O PLAĆI</w:t>
      </w:r>
    </w:p>
    <w:p w14:paraId="1B7FB654" w14:textId="77777777" w:rsidR="006D4702" w:rsidRPr="006D4702" w:rsidRDefault="006D4702" w:rsidP="006D4702">
      <w:pPr>
        <w:spacing w:line="276" w:lineRule="auto"/>
        <w:jc w:val="both"/>
        <w:rPr>
          <w:b/>
          <w:color w:val="000000"/>
        </w:rPr>
      </w:pPr>
    </w:p>
    <w:p w14:paraId="0D82654C" w14:textId="77777777" w:rsidR="006D4702" w:rsidRPr="006D4702" w:rsidRDefault="006D4702" w:rsidP="006D4702">
      <w:pPr>
        <w:spacing w:line="276" w:lineRule="auto"/>
        <w:jc w:val="both"/>
        <w:rPr>
          <w:b/>
          <w:color w:val="000000"/>
        </w:rPr>
      </w:pPr>
    </w:p>
    <w:p w14:paraId="5E74D199" w14:textId="77777777" w:rsidR="006D4702" w:rsidRPr="006D4702" w:rsidRDefault="006D4702" w:rsidP="006D4702">
      <w:pPr>
        <w:jc w:val="both"/>
        <w:rPr>
          <w:color w:val="000000"/>
        </w:rPr>
      </w:pPr>
      <w:r w:rsidRPr="006D4702">
        <w:rPr>
          <w:b/>
          <w:color w:val="000000"/>
          <w:u w:val="single"/>
        </w:rPr>
        <w:t>NAPOMENA</w:t>
      </w:r>
      <w:r w:rsidRPr="006D4702">
        <w:rPr>
          <w:b/>
          <w:color w:val="000000"/>
        </w:rPr>
        <w:t xml:space="preserve">: </w:t>
      </w:r>
      <w:r w:rsidRPr="006D4702">
        <w:rPr>
          <w:color w:val="000000"/>
        </w:rPr>
        <w:t>O</w:t>
      </w:r>
      <w:r w:rsidRPr="006D4702">
        <w:t xml:space="preserve">bavijest o mjestu i vremenu održavanja razgovora (intervjua) objavit će se na službenoj web stranici Ministarstva pravosuđa i uprave </w:t>
      </w:r>
      <w:hyperlink r:id="rId10" w:history="1">
        <w:r w:rsidRPr="006D4702">
          <w:rPr>
            <w:rStyle w:val="Hiperveza"/>
            <w:rFonts w:eastAsia="Calibri"/>
            <w:lang w:eastAsia="en-US"/>
          </w:rPr>
          <w:t>https://mpu.gov.hr/</w:t>
        </w:r>
      </w:hyperlink>
      <w:r w:rsidRPr="006D4702">
        <w:rPr>
          <w:rFonts w:eastAsia="Calibri"/>
          <w:lang w:eastAsia="en-US"/>
        </w:rPr>
        <w:t xml:space="preserve"> </w:t>
      </w:r>
      <w:r w:rsidRPr="006D4702">
        <w:t>najmanje pet dana prije dana određenog za razgovor (intervju).</w:t>
      </w:r>
    </w:p>
    <w:p w14:paraId="4299D53D" w14:textId="77777777" w:rsidR="006D4702" w:rsidRPr="006D4702" w:rsidRDefault="006D4702" w:rsidP="006D4702">
      <w:pPr>
        <w:jc w:val="both"/>
        <w:rPr>
          <w:b/>
        </w:rPr>
      </w:pPr>
    </w:p>
    <w:p w14:paraId="22966C43" w14:textId="77777777" w:rsidR="006D4702" w:rsidRPr="006D4702" w:rsidRDefault="006D4702" w:rsidP="006D4702">
      <w:pPr>
        <w:spacing w:line="276" w:lineRule="auto"/>
        <w:jc w:val="both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radnih mjesta</w:t>
      </w:r>
    </w:p>
    <w:p w14:paraId="7FC41DC7" w14:textId="77777777" w:rsidR="006D4702" w:rsidRPr="006D4702" w:rsidRDefault="006D4702" w:rsidP="006D4702">
      <w:pPr>
        <w:jc w:val="both"/>
        <w:rPr>
          <w:b/>
        </w:rPr>
      </w:pPr>
    </w:p>
    <w:p w14:paraId="121E9BE9" w14:textId="77777777" w:rsidR="006D4702" w:rsidRPr="00C95641" w:rsidRDefault="006D4702" w:rsidP="006D4702">
      <w:pPr>
        <w:rPr>
          <w:b/>
          <w:bCs/>
        </w:rPr>
      </w:pPr>
      <w:r w:rsidRPr="00C95641">
        <w:rPr>
          <w:b/>
          <w:bCs/>
        </w:rPr>
        <w:t>UPRAVA ZA SLUŽBENIČKI SUSTAV</w:t>
      </w:r>
    </w:p>
    <w:p w14:paraId="3B4FEA46" w14:textId="77777777" w:rsidR="006D4702" w:rsidRPr="00C95641" w:rsidRDefault="006D4702" w:rsidP="006D4702">
      <w:pPr>
        <w:rPr>
          <w:b/>
          <w:bCs/>
        </w:rPr>
      </w:pPr>
      <w:r w:rsidRPr="00C95641">
        <w:rPr>
          <w:b/>
          <w:bCs/>
        </w:rPr>
        <w:t>SEKTOR ZA SLUŽBENIČKE ODNOSE</w:t>
      </w:r>
    </w:p>
    <w:p w14:paraId="03DB54DA" w14:textId="77777777" w:rsidR="006D4702" w:rsidRDefault="006D4702" w:rsidP="006D4702">
      <w:pPr>
        <w:rPr>
          <w:b/>
          <w:bCs/>
        </w:rPr>
      </w:pPr>
      <w:r w:rsidRPr="00C95641">
        <w:rPr>
          <w:b/>
          <w:bCs/>
        </w:rPr>
        <w:t xml:space="preserve">SLUŽBA ZA </w:t>
      </w:r>
      <w:r>
        <w:rPr>
          <w:b/>
          <w:bCs/>
        </w:rPr>
        <w:t xml:space="preserve">UPRAVLJANJE LJUDSKIM POTENCIJALIMA </w:t>
      </w:r>
    </w:p>
    <w:p w14:paraId="1052E55F" w14:textId="77777777" w:rsidR="006D4702" w:rsidRPr="00C95641" w:rsidRDefault="006D4702" w:rsidP="006D4702">
      <w:pPr>
        <w:rPr>
          <w:b/>
          <w:bCs/>
        </w:rPr>
      </w:pPr>
      <w:r>
        <w:rPr>
          <w:b/>
          <w:bCs/>
        </w:rPr>
        <w:t>U DRŽAVNOJ SLUŽBI</w:t>
      </w:r>
    </w:p>
    <w:p w14:paraId="57362D80" w14:textId="77777777" w:rsidR="006D4702" w:rsidRPr="00C95641" w:rsidRDefault="006D4702" w:rsidP="006D4702">
      <w:pPr>
        <w:rPr>
          <w:b/>
          <w:bCs/>
        </w:rPr>
      </w:pPr>
    </w:p>
    <w:p w14:paraId="547C65FC" w14:textId="77777777" w:rsidR="006D4702" w:rsidRPr="00DA1467" w:rsidRDefault="006D4702" w:rsidP="006D4702">
      <w:pPr>
        <w:jc w:val="both"/>
      </w:pPr>
      <w:r>
        <w:rPr>
          <w:b/>
          <w:bCs/>
        </w:rPr>
        <w:t>– viši stručni</w:t>
      </w:r>
      <w:r w:rsidRPr="00C95641">
        <w:rPr>
          <w:b/>
          <w:bCs/>
        </w:rPr>
        <w:t xml:space="preserve"> savjet</w:t>
      </w:r>
      <w:r>
        <w:rPr>
          <w:b/>
          <w:bCs/>
        </w:rPr>
        <w:t>nik – 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440</w:t>
      </w:r>
      <w:r w:rsidRPr="00C95641">
        <w:rPr>
          <w:b/>
          <w:bCs/>
        </w:rPr>
        <w:t>.)</w:t>
      </w:r>
      <w:r w:rsidRPr="00DA1467">
        <w:t xml:space="preserve"> - radi zamjene do povratka duže vrijeme odsutne </w:t>
      </w:r>
      <w:r>
        <w:t xml:space="preserve">državne </w:t>
      </w:r>
      <w:r w:rsidRPr="00DA1467">
        <w:t>službenice</w:t>
      </w:r>
    </w:p>
    <w:p w14:paraId="43615042" w14:textId="77777777" w:rsidR="006D4702" w:rsidRDefault="006D4702" w:rsidP="006D4702">
      <w:pPr>
        <w:rPr>
          <w:b/>
        </w:rPr>
      </w:pPr>
    </w:p>
    <w:p w14:paraId="719B7388" w14:textId="73AC2024" w:rsidR="006D4702" w:rsidRDefault="006D4702" w:rsidP="006D4702">
      <w:pPr>
        <w:jc w:val="both"/>
        <w:rPr>
          <w:u w:val="single"/>
        </w:rPr>
      </w:pPr>
      <w:r w:rsidRPr="006D4702">
        <w:rPr>
          <w:u w:val="single"/>
        </w:rPr>
        <w:t>Opis poslova:</w:t>
      </w:r>
    </w:p>
    <w:p w14:paraId="1141F4C0" w14:textId="77777777" w:rsidR="006D4702" w:rsidRPr="006D4702" w:rsidRDefault="006D4702" w:rsidP="006D4702">
      <w:pPr>
        <w:jc w:val="both"/>
      </w:pPr>
      <w:r w:rsidRPr="006D4702">
        <w:t>-</w:t>
      </w:r>
      <w:r w:rsidRPr="006D4702">
        <w:tab/>
        <w:t>izrađuje izvješća i analize o broju i strukturi zaposlenih za potrebe Vlade Republike Hrvatske i drugih državnih institucija, priprema izvješća i analize za potrebe kolektivnog pregovaranja, izradu strateških i planskih dokumenata te propisa kojima se uređuju plaće i materijalna prava zaposlenih u državnoj službi i javnim službama, izrađuje nacrte izvješća i očitovanja iz djelokruga Službe za Vladu Republike Hrvatske i druga državna tijela;</w:t>
      </w:r>
    </w:p>
    <w:p w14:paraId="2A573548" w14:textId="77777777" w:rsidR="006D4702" w:rsidRPr="006D4702" w:rsidRDefault="006D4702" w:rsidP="006D4702">
      <w:pPr>
        <w:jc w:val="both"/>
      </w:pPr>
      <w:r w:rsidRPr="006D4702">
        <w:t>-</w:t>
      </w:r>
      <w:r w:rsidRPr="006D4702">
        <w:tab/>
        <w:t>obavlja poslove savjetovanja i usmjeravanja unutarnjih ustrojstvenih jedinica za upravljanje ljudskim potencijalima u državnim tijelima u vezi s primjenom sustava planiranja, zapošljavanja, ocjenjivanja rada i učinkovitosti državnih službenika, napredovanja, analize i izrade opisa poslova radnih mjesta, obavlja poslove vezane uz razvoj kompetencija državnih službenika,</w:t>
      </w:r>
    </w:p>
    <w:p w14:paraId="6EA3C23A" w14:textId="77777777" w:rsidR="006D4702" w:rsidRPr="006D4702" w:rsidRDefault="006D4702" w:rsidP="006D4702">
      <w:pPr>
        <w:jc w:val="both"/>
      </w:pPr>
      <w:r w:rsidRPr="006D4702">
        <w:t>-</w:t>
      </w:r>
      <w:r w:rsidRPr="006D4702">
        <w:tab/>
        <w:t>izrađuje nacrte mišljenja i daje objašnjenja iz područja primjene propisa iz područja upravljanja ljudskim potencijalima u državnoj službi;</w:t>
      </w:r>
    </w:p>
    <w:p w14:paraId="1B5F1851" w14:textId="77777777" w:rsidR="006D4702" w:rsidRPr="006D4702" w:rsidRDefault="006D4702" w:rsidP="006D4702">
      <w:pPr>
        <w:jc w:val="both"/>
      </w:pPr>
      <w:r w:rsidRPr="006D4702">
        <w:t>-</w:t>
      </w:r>
      <w:r w:rsidRPr="006D4702">
        <w:tab/>
        <w:t>provodi nadzor nad raspisivanjem i provedbom javnih natječaja i internih oglasa u državnoj službi;</w:t>
      </w:r>
    </w:p>
    <w:p w14:paraId="2A34AEF9" w14:textId="77777777" w:rsidR="006D4702" w:rsidRPr="006D4702" w:rsidRDefault="006D4702" w:rsidP="006D4702">
      <w:pPr>
        <w:jc w:val="both"/>
      </w:pPr>
      <w:r w:rsidRPr="006D4702">
        <w:lastRenderedPageBreak/>
        <w:t>-</w:t>
      </w:r>
      <w:r w:rsidRPr="006D4702">
        <w:tab/>
        <w:t>pruža stručnu pomoć državnim tijelima i korisnicima te upravlja pristupom aplikaciji za povećanje mobilnosti u državnoj upravi (CIRCA);</w:t>
      </w:r>
    </w:p>
    <w:p w14:paraId="42294E3D" w14:textId="77777777" w:rsidR="006D4702" w:rsidRPr="006D4702" w:rsidRDefault="006D4702" w:rsidP="006D4702">
      <w:pPr>
        <w:jc w:val="both"/>
      </w:pPr>
      <w:r w:rsidRPr="006D4702">
        <w:t>-</w:t>
      </w:r>
      <w:r w:rsidRPr="006D4702">
        <w:tab/>
        <w:t>sudjeluje u provedbi domaćih i međunarodnih istraživanja u državnim tijelima u sklopu različitih projekata u području upravljanja i razvoja ljudskih potencijala, surađuje s Državnom školom za javnu upravu te koordinira aktivnosti i surađuje s drugim domaćim i međunarodnim institucijama/mrežama u pitanjima upravljanja i razvoja ljudskih potencijala;</w:t>
      </w:r>
    </w:p>
    <w:p w14:paraId="2D59E91C" w14:textId="45AB5473" w:rsidR="006D4702" w:rsidRPr="006D4702" w:rsidRDefault="006D4702" w:rsidP="006D4702">
      <w:pPr>
        <w:jc w:val="both"/>
      </w:pPr>
      <w:r w:rsidRPr="006D4702">
        <w:t>-</w:t>
      </w:r>
      <w:r w:rsidRPr="006D4702">
        <w:tab/>
        <w:t>obavlja i druge poslove po nalogu nadređenih.</w:t>
      </w:r>
    </w:p>
    <w:p w14:paraId="49240B9B" w14:textId="77777777" w:rsidR="006D4702" w:rsidRPr="00DA1467" w:rsidRDefault="006D4702" w:rsidP="006D4702">
      <w:pPr>
        <w:rPr>
          <w:b/>
        </w:rPr>
      </w:pPr>
    </w:p>
    <w:p w14:paraId="06DE09B6" w14:textId="77777777" w:rsidR="006D4702" w:rsidRPr="00B03998" w:rsidRDefault="006D4702" w:rsidP="006D4702">
      <w:pPr>
        <w:jc w:val="both"/>
        <w:rPr>
          <w:b/>
        </w:rPr>
      </w:pPr>
      <w:r w:rsidRPr="00B03998">
        <w:rPr>
          <w:b/>
        </w:rPr>
        <w:t>UPRAVA ZA LJUDSKA PRAVA, NACIONALNE MANJINE I ETIKU</w:t>
      </w:r>
    </w:p>
    <w:p w14:paraId="0F273AC6" w14:textId="77777777" w:rsidR="006D4702" w:rsidRPr="00B03998" w:rsidRDefault="006D4702" w:rsidP="006D4702">
      <w:pPr>
        <w:jc w:val="both"/>
        <w:rPr>
          <w:b/>
        </w:rPr>
      </w:pPr>
      <w:r w:rsidRPr="00B03998">
        <w:rPr>
          <w:b/>
        </w:rPr>
        <w:t>SEKTOR ZA NACIONALNE MANJINE</w:t>
      </w:r>
    </w:p>
    <w:p w14:paraId="6F06857C" w14:textId="77777777" w:rsidR="006D4702" w:rsidRDefault="006D4702" w:rsidP="006D4702">
      <w:pPr>
        <w:jc w:val="both"/>
        <w:rPr>
          <w:b/>
        </w:rPr>
      </w:pPr>
      <w:r w:rsidRPr="00B03998">
        <w:rPr>
          <w:b/>
        </w:rPr>
        <w:t>SLUŽBA ZA PRAVA NACIONALNIH MANJINA</w:t>
      </w:r>
    </w:p>
    <w:p w14:paraId="683BD1CB" w14:textId="77777777" w:rsidR="006D4702" w:rsidRDefault="006D4702" w:rsidP="006D4702">
      <w:pPr>
        <w:jc w:val="both"/>
        <w:rPr>
          <w:b/>
        </w:rPr>
      </w:pPr>
    </w:p>
    <w:p w14:paraId="59EC3A60" w14:textId="77777777" w:rsidR="006D4702" w:rsidRPr="00DA1467" w:rsidRDefault="006D4702" w:rsidP="006D4702">
      <w:pPr>
        <w:jc w:val="both"/>
      </w:pPr>
      <w:r>
        <w:rPr>
          <w:b/>
        </w:rPr>
        <w:t xml:space="preserve">stručni referent </w:t>
      </w:r>
      <w:r w:rsidRPr="00DA1467">
        <w:rPr>
          <w:b/>
        </w:rPr>
        <w:t xml:space="preserve">- </w:t>
      </w:r>
      <w:r>
        <w:t>1 izvršitelj/</w:t>
      </w:r>
      <w:proofErr w:type="spellStart"/>
      <w:r>
        <w:t>ica</w:t>
      </w:r>
      <w:proofErr w:type="spellEnd"/>
      <w:r>
        <w:t xml:space="preserve"> (</w:t>
      </w:r>
      <w:proofErr w:type="spellStart"/>
      <w:r>
        <w:t>rbr</w:t>
      </w:r>
      <w:proofErr w:type="spellEnd"/>
      <w:r>
        <w:t>. 494</w:t>
      </w:r>
      <w:r w:rsidRPr="00DA1467">
        <w:t>.)</w:t>
      </w:r>
      <w:bookmarkStart w:id="1" w:name="_Hlk101351902"/>
      <w:r w:rsidRPr="00DA1467">
        <w:t xml:space="preserve"> - radi zamjene do povratka duže vrijeme odsutne </w:t>
      </w:r>
      <w:r>
        <w:t xml:space="preserve">državne </w:t>
      </w:r>
      <w:r w:rsidRPr="00DA1467">
        <w:t>službenice</w:t>
      </w:r>
    </w:p>
    <w:bookmarkEnd w:id="1"/>
    <w:p w14:paraId="2C36A168" w14:textId="77777777" w:rsidR="006D4702" w:rsidRPr="006D4702" w:rsidRDefault="006D4702" w:rsidP="006D4702">
      <w:pPr>
        <w:jc w:val="both"/>
        <w:rPr>
          <w:b/>
        </w:rPr>
      </w:pPr>
    </w:p>
    <w:p w14:paraId="46DAD7CA" w14:textId="77777777" w:rsidR="006D4702" w:rsidRPr="006D4702" w:rsidRDefault="006D4702" w:rsidP="006D4702">
      <w:pPr>
        <w:jc w:val="both"/>
        <w:rPr>
          <w:u w:val="single"/>
        </w:rPr>
      </w:pPr>
      <w:bookmarkStart w:id="2" w:name="_Hlk101958237"/>
      <w:r w:rsidRPr="006D4702">
        <w:rPr>
          <w:u w:val="single"/>
        </w:rPr>
        <w:t>Opis poslova:</w:t>
      </w:r>
    </w:p>
    <w:bookmarkEnd w:id="2"/>
    <w:p w14:paraId="0759EBDE" w14:textId="77777777" w:rsidR="006D4702" w:rsidRPr="006D4702" w:rsidRDefault="006D4702" w:rsidP="006D4702">
      <w:pPr>
        <w:numPr>
          <w:ilvl w:val="0"/>
          <w:numId w:val="10"/>
        </w:numPr>
      </w:pPr>
      <w:r w:rsidRPr="006D4702">
        <w:t>izrađuje kraće dopise, pozive i obavijesti tijelima držane uprave i drugim tijelima te jedinicama lokalne i područne (regionalne) samouprave;</w:t>
      </w:r>
    </w:p>
    <w:p w14:paraId="1FBA6909" w14:textId="77777777" w:rsidR="006D4702" w:rsidRPr="006D4702" w:rsidRDefault="006D4702" w:rsidP="006D4702">
      <w:pPr>
        <w:numPr>
          <w:ilvl w:val="0"/>
          <w:numId w:val="10"/>
        </w:numPr>
      </w:pPr>
      <w:r w:rsidRPr="006D4702">
        <w:t>prikuplja, sortira i obrađuje podatke, te vodi i ažurira evidencije za potrebe Službe;</w:t>
      </w:r>
    </w:p>
    <w:p w14:paraId="4D5C3963" w14:textId="77777777" w:rsidR="006D4702" w:rsidRPr="006D4702" w:rsidRDefault="006D4702" w:rsidP="006D4702">
      <w:pPr>
        <w:numPr>
          <w:ilvl w:val="0"/>
          <w:numId w:val="10"/>
        </w:numPr>
      </w:pPr>
      <w:r w:rsidRPr="006D4702">
        <w:t xml:space="preserve">priprema podatke za izradu izvješća i drugih materijala, te sudjeluje u pripremi izvješća i drugih materijala iz djelokruga Službe; </w:t>
      </w:r>
    </w:p>
    <w:p w14:paraId="661270DE" w14:textId="77777777" w:rsidR="006D4702" w:rsidRPr="006D4702" w:rsidRDefault="006D4702" w:rsidP="006D4702">
      <w:pPr>
        <w:numPr>
          <w:ilvl w:val="0"/>
          <w:numId w:val="10"/>
        </w:numPr>
      </w:pPr>
      <w:r w:rsidRPr="006D4702">
        <w:t>obavlja administrativne i stručne poslove za potrebe Sektora;</w:t>
      </w:r>
    </w:p>
    <w:p w14:paraId="46D834A8" w14:textId="3A9FFECD" w:rsidR="006D4702" w:rsidRPr="006D4702" w:rsidRDefault="006D4702" w:rsidP="006D4702">
      <w:pPr>
        <w:pStyle w:val="Odlomakpopisa"/>
        <w:numPr>
          <w:ilvl w:val="0"/>
          <w:numId w:val="10"/>
        </w:numPr>
      </w:pPr>
      <w:r w:rsidRPr="006D4702">
        <w:t>obavlja poslove preslika i umnožavanja materijala te opskrbe uredskim materijalom za potrebe Službe.</w:t>
      </w:r>
    </w:p>
    <w:p w14:paraId="6F68E745" w14:textId="77777777" w:rsidR="006D4702" w:rsidRPr="006D4702" w:rsidRDefault="006D4702" w:rsidP="006D4702">
      <w:pPr>
        <w:spacing w:line="276" w:lineRule="auto"/>
        <w:jc w:val="center"/>
        <w:rPr>
          <w:b/>
          <w:i/>
          <w:u w:val="single"/>
        </w:rPr>
      </w:pPr>
      <w:r w:rsidRPr="006D4702">
        <w:rPr>
          <w:b/>
          <w:i/>
          <w:u w:val="single"/>
        </w:rPr>
        <w:t>Podaci o plaći</w:t>
      </w:r>
    </w:p>
    <w:p w14:paraId="267D44E5" w14:textId="77777777" w:rsidR="006D4702" w:rsidRPr="006D4702" w:rsidRDefault="006D4702" w:rsidP="006D4702">
      <w:pPr>
        <w:spacing w:line="276" w:lineRule="auto"/>
        <w:jc w:val="center"/>
        <w:rPr>
          <w:b/>
          <w:i/>
          <w:u w:val="single"/>
        </w:rPr>
      </w:pPr>
    </w:p>
    <w:p w14:paraId="2EC8BE5D" w14:textId="77777777" w:rsidR="006D4702" w:rsidRPr="006D4702" w:rsidRDefault="006D4702" w:rsidP="006D4702">
      <w:pPr>
        <w:jc w:val="both"/>
      </w:pPr>
      <w:r w:rsidRPr="006D4702">
        <w:t xml:space="preserve">Na temelju članka 108. Zakona o državnim službenicima i namještenicima („Narodne novine“, broj 27/2001), a u vezi s člankom 144. stavkom 2. Zakona o državnim službenicima („Narodne novine”, broj 92/05, 107/07, 27/08, 34/11, 49/11, 150/11, 34/12, 49/12, 37/13, 38/13, 138/15 – Odluka Ustavnog suda Republike Hrvatske, 61/17, 70/19, 98/19), plaću radnih mjesta čini umnožak koeficijenta složenosti poslova radnog mjesta i osnovice za izračun plaće, uvećan za 0,5% za svaku navršenu godinu radnog staža. </w:t>
      </w:r>
    </w:p>
    <w:p w14:paraId="663BBFF6" w14:textId="77777777" w:rsidR="006D4702" w:rsidRPr="006D4702" w:rsidRDefault="006D4702" w:rsidP="006D4702">
      <w:pPr>
        <w:jc w:val="both"/>
        <w:rPr>
          <w:rFonts w:eastAsia="Calibri"/>
          <w:lang w:eastAsia="en-US"/>
        </w:rPr>
      </w:pPr>
    </w:p>
    <w:p w14:paraId="1D4039D4" w14:textId="654E8FD2" w:rsidR="006D4702" w:rsidRPr="006D4702" w:rsidRDefault="006D4702" w:rsidP="006D4702">
      <w:pPr>
        <w:jc w:val="both"/>
        <w:rPr>
          <w:rFonts w:eastAsia="Calibri"/>
          <w:lang w:eastAsia="en-US"/>
        </w:rPr>
      </w:pPr>
      <w:r w:rsidRPr="006D4702">
        <w:rPr>
          <w:rFonts w:eastAsia="Calibri"/>
          <w:lang w:eastAsia="en-US"/>
        </w:rPr>
        <w:t xml:space="preserve">Osnovica za obračun plaće za državne službenike i namještenike od 1. siječnja 2021. godine iznosi </w:t>
      </w:r>
      <w:r w:rsidRPr="006D4702">
        <w:rPr>
          <w:color w:val="231F20"/>
          <w:shd w:val="clear" w:color="auto" w:fill="FFFFFF"/>
        </w:rPr>
        <w:t xml:space="preserve">6.044,51 </w:t>
      </w:r>
      <w:r w:rsidRPr="006D4702">
        <w:rPr>
          <w:rFonts w:eastAsia="Calibri"/>
          <w:lang w:eastAsia="en-US"/>
        </w:rPr>
        <w:t>kuna, a utvrđena je Kolektivnim ugovorom za državne službenike i namještenike („Narodne novine“, bro</w:t>
      </w:r>
      <w:r w:rsidR="003B5A25">
        <w:rPr>
          <w:rFonts w:eastAsia="Calibri"/>
          <w:lang w:eastAsia="en-US"/>
        </w:rPr>
        <w:t>j 112/17, 12/18, 2/19 , 119/19,</w:t>
      </w:r>
      <w:r w:rsidRPr="006D4702">
        <w:rPr>
          <w:rFonts w:eastAsia="Calibri"/>
          <w:lang w:eastAsia="en-US"/>
        </w:rPr>
        <w:t xml:space="preserve"> 66/20</w:t>
      </w:r>
      <w:r w:rsidR="003B5A25">
        <w:rPr>
          <w:rFonts w:eastAsia="Calibri"/>
          <w:lang w:eastAsia="en-US"/>
        </w:rPr>
        <w:t xml:space="preserve"> i 16,22</w:t>
      </w:r>
      <w:r w:rsidRPr="006D4702">
        <w:rPr>
          <w:rFonts w:eastAsia="Calibri"/>
          <w:lang w:eastAsia="en-US"/>
        </w:rPr>
        <w:t xml:space="preserve">). </w:t>
      </w:r>
    </w:p>
    <w:p w14:paraId="02625C35" w14:textId="77777777" w:rsidR="006D4702" w:rsidRPr="006D4702" w:rsidRDefault="006D4702" w:rsidP="006D4702">
      <w:pPr>
        <w:jc w:val="both"/>
        <w:rPr>
          <w:rFonts w:eastAsia="Calibri"/>
          <w:lang w:eastAsia="en-US"/>
        </w:rPr>
      </w:pPr>
    </w:p>
    <w:p w14:paraId="12780CD6" w14:textId="2A6A7FEB" w:rsidR="006D4702" w:rsidRPr="006D4702" w:rsidRDefault="006D4702" w:rsidP="006D4702">
      <w:pPr>
        <w:jc w:val="both"/>
      </w:pPr>
      <w:r w:rsidRPr="006D4702">
        <w:t>Koeficijenti složenosti poslova radnih mjesta iz Oglasa, sukladno članku 3. Uredbe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</w:t>
      </w:r>
      <w:r w:rsidR="003B5A25">
        <w:t>5, 100/15, 71/18, 73/19, 79/19,</w:t>
      </w:r>
      <w:r w:rsidRPr="006D4702">
        <w:t xml:space="preserve"> 63/21</w:t>
      </w:r>
      <w:r w:rsidR="003B5A25">
        <w:t xml:space="preserve"> i 13/22</w:t>
      </w:r>
      <w:r w:rsidRPr="006D4702">
        <w:t xml:space="preserve">), na temelju članka 144. Zakona o državnim službenicima su:  </w:t>
      </w:r>
    </w:p>
    <w:p w14:paraId="22912E56" w14:textId="197F5D60" w:rsidR="006D4702" w:rsidRDefault="006D4702" w:rsidP="006D4702">
      <w:pPr>
        <w:jc w:val="both"/>
      </w:pPr>
    </w:p>
    <w:p w14:paraId="462DEE69" w14:textId="398AB916" w:rsidR="003B5A25" w:rsidRPr="006D4702" w:rsidRDefault="003B5A25" w:rsidP="006D4702">
      <w:pPr>
        <w:jc w:val="both"/>
      </w:pPr>
      <w:r w:rsidRPr="006D4702">
        <w:t xml:space="preserve">- </w:t>
      </w:r>
      <w:r>
        <w:t xml:space="preserve">viši stručni savjetnik, </w:t>
      </w:r>
      <w:proofErr w:type="spellStart"/>
      <w:r>
        <w:t>rbr</w:t>
      </w:r>
      <w:proofErr w:type="spellEnd"/>
      <w:r>
        <w:t>. 440</w:t>
      </w:r>
      <w:r w:rsidRPr="006D4702">
        <w:t xml:space="preserve">.     </w:t>
      </w:r>
      <w:r>
        <w:t xml:space="preserve">                                                                              </w:t>
      </w:r>
      <w:r w:rsidRPr="006D4702">
        <w:t xml:space="preserve">     </w:t>
      </w:r>
      <w:r w:rsidRPr="006D4702">
        <w:rPr>
          <w:b/>
        </w:rPr>
        <w:t>- 1,523</w:t>
      </w:r>
    </w:p>
    <w:p w14:paraId="36AB5363" w14:textId="77777777" w:rsidR="006D4702" w:rsidRPr="006D4702" w:rsidRDefault="006D4702" w:rsidP="006D4702">
      <w:r w:rsidRPr="006D4702">
        <w:t xml:space="preserve">- stručni referent, </w:t>
      </w:r>
      <w:proofErr w:type="spellStart"/>
      <w:r w:rsidRPr="006D4702">
        <w:t>rbr</w:t>
      </w:r>
      <w:proofErr w:type="spellEnd"/>
      <w:r w:rsidRPr="006D4702">
        <w:t xml:space="preserve">. 494                                                                                                  </w:t>
      </w:r>
      <w:r w:rsidRPr="006D4702">
        <w:rPr>
          <w:b/>
        </w:rPr>
        <w:t>- 0,854</w:t>
      </w:r>
    </w:p>
    <w:p w14:paraId="65AAD501" w14:textId="3772373A" w:rsidR="006D4702" w:rsidRPr="006D4702" w:rsidRDefault="006D4702" w:rsidP="006D4702">
      <w:r w:rsidRPr="006D4702">
        <w:tab/>
      </w:r>
      <w:r w:rsidRPr="006D4702">
        <w:tab/>
      </w:r>
      <w:r w:rsidRPr="006D4702">
        <w:tab/>
      </w:r>
      <w:r w:rsidRPr="006D4702">
        <w:tab/>
      </w:r>
      <w:r w:rsidRPr="006D4702">
        <w:tab/>
      </w:r>
      <w:r w:rsidRPr="006D4702">
        <w:tab/>
      </w:r>
      <w:r w:rsidRPr="006D4702">
        <w:tab/>
      </w:r>
    </w:p>
    <w:p w14:paraId="5CC28D30" w14:textId="722E4FE6" w:rsidR="00C3661D" w:rsidRPr="006D4702" w:rsidRDefault="00C3661D" w:rsidP="006D4702">
      <w:pPr>
        <w:tabs>
          <w:tab w:val="left" w:pos="5103"/>
        </w:tabs>
      </w:pPr>
    </w:p>
    <w:sectPr w:rsidR="00C3661D" w:rsidRPr="006D4702"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21AFC" w14:textId="77777777" w:rsidR="00BB7CF8" w:rsidRDefault="00BB7CF8">
      <w:r>
        <w:separator/>
      </w:r>
    </w:p>
  </w:endnote>
  <w:endnote w:type="continuationSeparator" w:id="0">
    <w:p w14:paraId="44FA57D9" w14:textId="77777777" w:rsidR="00BB7CF8" w:rsidRDefault="00BB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8D33" w14:textId="77777777" w:rsidR="00C3661D" w:rsidRDefault="00273452">
    <w:pPr>
      <w:pStyle w:val="Podnoje"/>
      <w:rPr>
        <w:lang w:val="hr-HR"/>
      </w:rPr>
    </w:pPr>
    <w:r>
      <w:pict w14:anchorId="5CC28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22.5pt" o:bordertopcolor="this" o:borderleftcolor="this" o:borderbottomcolor="this" o:borderrightcolor="this">
          <v:imagedata r:id="rId1" o:title=""/>
        </v:shape>
      </w:pict>
    </w:r>
  </w:p>
  <w:p w14:paraId="5CC28D34" w14:textId="77777777" w:rsidR="00C3661D" w:rsidRDefault="0069116C">
    <w:pPr>
      <w:pStyle w:val="Podnoje"/>
    </w:pPr>
    <w:r>
      <w:rPr>
        <w:lang w:val="hr-HR"/>
      </w:rPr>
      <w:t>fDv2CoSpd0ybQmlNT35ZOQ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A0316" w14:textId="77777777" w:rsidR="00BB7CF8" w:rsidRDefault="00BB7CF8">
      <w:r>
        <w:separator/>
      </w:r>
    </w:p>
  </w:footnote>
  <w:footnote w:type="continuationSeparator" w:id="0">
    <w:p w14:paraId="7F6A5620" w14:textId="77777777" w:rsidR="00BB7CF8" w:rsidRDefault="00BB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5B6C"/>
    <w:multiLevelType w:val="multilevel"/>
    <w:tmpl w:val="2F5AD9B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1057874"/>
    <w:multiLevelType w:val="hybridMultilevel"/>
    <w:tmpl w:val="F356F1D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E58BD"/>
    <w:multiLevelType w:val="multilevel"/>
    <w:tmpl w:val="3454D5F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EAB0213"/>
    <w:multiLevelType w:val="multilevel"/>
    <w:tmpl w:val="96A4B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307617E"/>
    <w:multiLevelType w:val="hybridMultilevel"/>
    <w:tmpl w:val="55C4D438"/>
    <w:lvl w:ilvl="0" w:tplc="131EC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67BE7"/>
    <w:multiLevelType w:val="hybridMultilevel"/>
    <w:tmpl w:val="5D3EAA12"/>
    <w:lvl w:ilvl="0" w:tplc="1D1054FC">
      <w:start w:val="1"/>
      <w:numFmt w:val="decimal"/>
      <w:lvlText w:val="%1."/>
      <w:lvlJc w:val="left"/>
      <w:pPr>
        <w:ind w:left="720" w:hanging="360"/>
      </w:pPr>
    </w:lvl>
    <w:lvl w:ilvl="1" w:tplc="DBEECB0E">
      <w:start w:val="1"/>
      <w:numFmt w:val="lowerLetter"/>
      <w:lvlText w:val="%2."/>
      <w:lvlJc w:val="left"/>
      <w:pPr>
        <w:ind w:left="1440" w:hanging="360"/>
      </w:pPr>
    </w:lvl>
    <w:lvl w:ilvl="2" w:tplc="8A52FD24">
      <w:start w:val="1"/>
      <w:numFmt w:val="lowerRoman"/>
      <w:lvlText w:val="%3."/>
      <w:lvlJc w:val="right"/>
      <w:pPr>
        <w:ind w:left="2160" w:hanging="180"/>
      </w:pPr>
    </w:lvl>
    <w:lvl w:ilvl="3" w:tplc="E1CE4580">
      <w:start w:val="1"/>
      <w:numFmt w:val="decimal"/>
      <w:lvlText w:val="%4."/>
      <w:lvlJc w:val="left"/>
      <w:pPr>
        <w:ind w:left="2880" w:hanging="360"/>
      </w:pPr>
    </w:lvl>
    <w:lvl w:ilvl="4" w:tplc="970405C0">
      <w:start w:val="1"/>
      <w:numFmt w:val="lowerLetter"/>
      <w:lvlText w:val="%5."/>
      <w:lvlJc w:val="left"/>
      <w:pPr>
        <w:ind w:left="3600" w:hanging="360"/>
      </w:pPr>
    </w:lvl>
    <w:lvl w:ilvl="5" w:tplc="DE7241F8">
      <w:start w:val="1"/>
      <w:numFmt w:val="lowerRoman"/>
      <w:lvlText w:val="%6."/>
      <w:lvlJc w:val="right"/>
      <w:pPr>
        <w:ind w:left="4320" w:hanging="180"/>
      </w:pPr>
    </w:lvl>
    <w:lvl w:ilvl="6" w:tplc="18EEDDEE">
      <w:start w:val="1"/>
      <w:numFmt w:val="decimal"/>
      <w:lvlText w:val="%7."/>
      <w:lvlJc w:val="left"/>
      <w:pPr>
        <w:ind w:left="5040" w:hanging="360"/>
      </w:pPr>
    </w:lvl>
    <w:lvl w:ilvl="7" w:tplc="9E16484E">
      <w:start w:val="1"/>
      <w:numFmt w:val="lowerLetter"/>
      <w:lvlText w:val="%8."/>
      <w:lvlJc w:val="left"/>
      <w:pPr>
        <w:ind w:left="5760" w:hanging="360"/>
      </w:pPr>
    </w:lvl>
    <w:lvl w:ilvl="8" w:tplc="4656BE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05FEC"/>
    <w:multiLevelType w:val="hybridMultilevel"/>
    <w:tmpl w:val="43FA6266"/>
    <w:lvl w:ilvl="0" w:tplc="A2CAB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545A9"/>
    <w:multiLevelType w:val="hybridMultilevel"/>
    <w:tmpl w:val="8294E83C"/>
    <w:lvl w:ilvl="0" w:tplc="0BBC6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A48B2"/>
    <w:multiLevelType w:val="multilevel"/>
    <w:tmpl w:val="2EE8FD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1D"/>
    <w:rsid w:val="00273452"/>
    <w:rsid w:val="003B5A25"/>
    <w:rsid w:val="006910E4"/>
    <w:rsid w:val="0069116C"/>
    <w:rsid w:val="006D4702"/>
    <w:rsid w:val="00BB7CF8"/>
    <w:rsid w:val="00C3661D"/>
    <w:rsid w:val="00CA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28D16"/>
  <w15:docId w15:val="{DABF4D7E-0D9F-4C56-BC32-4CD16811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rPr>
      <w:rFonts w:cs="Times New Roman"/>
      <w:sz w:val="24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semiHidden/>
    <w:rPr>
      <w:b/>
      <w:bCs/>
    </w:rPr>
  </w:style>
  <w:style w:type="character" w:customStyle="1" w:styleId="PredmetkomentaraChar">
    <w:name w:val="Predmet komentara Char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6D470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D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CE4B-D0E8-4274-989C-92BC41A2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Marija Grbin Živković</cp:lastModifiedBy>
  <cp:revision>2</cp:revision>
  <cp:lastPrinted>2013-10-21T09:54:00Z</cp:lastPrinted>
  <dcterms:created xsi:type="dcterms:W3CDTF">2022-04-28T13:18:00Z</dcterms:created>
  <dcterms:modified xsi:type="dcterms:W3CDTF">2022-04-28T13:18:00Z</dcterms:modified>
</cp:coreProperties>
</file>